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6C6B" w:rsidRPr="00C6559E" w:rsidRDefault="00C6559E" w:rsidP="00C6559E">
      <w:pPr>
        <w:jc w:val="both"/>
        <w:rPr>
          <w:rFonts w:asciiTheme="minorEastAsia" w:hAnsiTheme="minorEastAsia"/>
          <w:sz w:val="24"/>
          <w:szCs w:val="24"/>
        </w:rPr>
      </w:pP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友恭堂與友恭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學校歷史</w:t>
      </w:r>
    </w:p>
    <w:p w:rsidR="00C86C6B" w:rsidRPr="00C6559E" w:rsidRDefault="00C6559E" w:rsidP="00C6559E">
      <w:pPr>
        <w:jc w:val="both"/>
        <w:rPr>
          <w:rFonts w:asciiTheme="minorEastAsia" w:hAnsiTheme="minorEastAsia"/>
          <w:sz w:val="24"/>
          <w:szCs w:val="24"/>
        </w:rPr>
      </w:pPr>
      <w:r w:rsidRPr="00C6559E">
        <w:rPr>
          <w:rFonts w:asciiTheme="minorEastAsia" w:hAnsiTheme="minorEastAsia" w:cs="Arial Unicode MS"/>
          <w:sz w:val="24"/>
          <w:szCs w:val="24"/>
        </w:rPr>
        <w:t>文字</w:t>
      </w: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│</w:t>
      </w:r>
      <w:r w:rsidRPr="00C6559E">
        <w:rPr>
          <w:rFonts w:asciiTheme="minorEastAsia" w:hAnsiTheme="minorEastAsia" w:cs="Arial Unicode MS"/>
          <w:sz w:val="24"/>
          <w:szCs w:val="24"/>
        </w:rPr>
        <w:t>友恭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學校末代校長鄧永成</w:t>
      </w:r>
    </w:p>
    <w:p w:rsidR="00C86C6B" w:rsidRPr="00C6559E" w:rsidRDefault="00C86C6B" w:rsidP="00C6559E">
      <w:pPr>
        <w:jc w:val="both"/>
        <w:rPr>
          <w:rFonts w:asciiTheme="minorEastAsia" w:hAnsiTheme="minorEastAsia"/>
          <w:sz w:val="24"/>
          <w:szCs w:val="24"/>
        </w:rPr>
      </w:pPr>
    </w:p>
    <w:p w:rsidR="00C86C6B" w:rsidRDefault="00C6559E" w:rsidP="00C6559E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C6559E">
        <w:rPr>
          <w:rFonts w:asciiTheme="minorEastAsia" w:hAnsiTheme="minorEastAsia" w:cs="Arial Unicode MS"/>
          <w:sz w:val="24"/>
          <w:szCs w:val="24"/>
        </w:rPr>
        <w:t>厦村鄉鄧氏宗祠，源於贄惠二祖從錦田僑遷厦村，設有極簡陋宗祠。至清乾隆己巳（</w:t>
      </w:r>
      <w:r w:rsidRPr="00C6559E">
        <w:rPr>
          <w:rFonts w:asciiTheme="minorEastAsia" w:hAnsiTheme="minorEastAsia" w:cs="Arial Unicode MS"/>
          <w:sz w:val="24"/>
          <w:szCs w:val="24"/>
        </w:rPr>
        <w:t>1749</w:t>
      </w:r>
      <w:r w:rsidRPr="00C6559E">
        <w:rPr>
          <w:rFonts w:asciiTheme="minorEastAsia" w:hAnsiTheme="minorEastAsia" w:cs="Arial Unicode MS"/>
          <w:sz w:val="24"/>
          <w:szCs w:val="24"/>
        </w:rPr>
        <w:t>）年間，由眾子孫選定現今地址興建具備規模三進宗祠，以兄友弟恭命名</w:t>
      </w: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友恭堂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，並設私塾教育青少年。</w:t>
      </w:r>
    </w:p>
    <w:p w:rsidR="00C6559E" w:rsidRPr="00C6559E" w:rsidRDefault="00C6559E" w:rsidP="00C6559E">
      <w:pPr>
        <w:jc w:val="both"/>
        <w:rPr>
          <w:rFonts w:asciiTheme="minorEastAsia" w:hAnsiTheme="minorEastAsia"/>
          <w:sz w:val="24"/>
          <w:szCs w:val="24"/>
        </w:rPr>
      </w:pPr>
    </w:p>
    <w:p w:rsidR="00C86C6B" w:rsidRDefault="00C6559E" w:rsidP="00C6559E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1920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年代，宗祠左旁及後園大興土木，興建禮賓樓招待親友，擴建校舍作育英才。</w:t>
      </w:r>
    </w:p>
    <w:p w:rsidR="00C6559E" w:rsidRPr="00C6559E" w:rsidRDefault="00C6559E" w:rsidP="00C6559E">
      <w:pPr>
        <w:jc w:val="both"/>
        <w:rPr>
          <w:rFonts w:asciiTheme="minorEastAsia" w:hAnsiTheme="minorEastAsia"/>
          <w:sz w:val="24"/>
          <w:szCs w:val="24"/>
        </w:rPr>
      </w:pPr>
    </w:p>
    <w:p w:rsidR="00C86C6B" w:rsidRDefault="00C6559E" w:rsidP="00C6559E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C6559E">
        <w:rPr>
          <w:rFonts w:asciiTheme="minorEastAsia" w:hAnsiTheme="minorEastAsia" w:cs="Arial Unicode MS"/>
          <w:sz w:val="24"/>
          <w:szCs w:val="24"/>
        </w:rPr>
        <w:t>經歷數百年，不僅是古物古蹟，並存放著名家墨寶、對聯庭訓等，難能可貴，極受訪客欣賞，亦給予青少年對古物有所認識，並啟示做人正確方針。</w:t>
      </w:r>
    </w:p>
    <w:p w:rsidR="00C6559E" w:rsidRPr="00C6559E" w:rsidRDefault="00C6559E" w:rsidP="00C6559E">
      <w:pPr>
        <w:jc w:val="both"/>
        <w:rPr>
          <w:rFonts w:asciiTheme="minorEastAsia" w:hAnsiTheme="minorEastAsia"/>
          <w:sz w:val="24"/>
          <w:szCs w:val="24"/>
        </w:rPr>
      </w:pPr>
    </w:p>
    <w:p w:rsidR="00C86C6B" w:rsidRDefault="00C6559E" w:rsidP="00C6559E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C6559E">
        <w:rPr>
          <w:rFonts w:asciiTheme="minorEastAsia" w:hAnsiTheme="minorEastAsia" w:cs="Arial Unicode MS"/>
          <w:sz w:val="24"/>
          <w:szCs w:val="24"/>
        </w:rPr>
        <w:t>1945</w:t>
      </w:r>
      <w:r w:rsidRPr="00C6559E">
        <w:rPr>
          <w:rFonts w:asciiTheme="minorEastAsia" w:hAnsiTheme="minorEastAsia" w:cs="Arial Unicode MS"/>
          <w:sz w:val="24"/>
          <w:szCs w:val="24"/>
        </w:rPr>
        <w:t>年二次大戰後，多超齡兒童入學，隨後</w:t>
      </w: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1950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年代普及教育，課室不足，把宗祠空間盡量利用，其中一項把中進</w:t>
      </w: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大廳間成三個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課室，教師上課時很辛苦，聲音受干擾，學生也難聽清楚。每逢春秋祭祖及新婚拜祠堂，</w:t>
      </w: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中間課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室一定要暫停，騰出空間。</w:t>
      </w:r>
    </w:p>
    <w:p w:rsidR="00C6559E" w:rsidRPr="00C6559E" w:rsidRDefault="00C6559E" w:rsidP="00C6559E">
      <w:pPr>
        <w:jc w:val="both"/>
        <w:rPr>
          <w:rFonts w:asciiTheme="minorEastAsia" w:hAnsiTheme="minorEastAsia"/>
          <w:sz w:val="24"/>
          <w:szCs w:val="24"/>
        </w:rPr>
      </w:pPr>
    </w:p>
    <w:p w:rsidR="00C86C6B" w:rsidRDefault="00C6559E" w:rsidP="00C6559E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C6559E">
        <w:rPr>
          <w:rFonts w:asciiTheme="minorEastAsia" w:hAnsiTheme="minorEastAsia" w:cs="Arial Unicode MS"/>
          <w:sz w:val="24"/>
          <w:szCs w:val="24"/>
        </w:rPr>
        <w:t>1964</w:t>
      </w:r>
      <w:r w:rsidRPr="00C6559E">
        <w:rPr>
          <w:rFonts w:asciiTheme="minorEastAsia" w:hAnsiTheme="minorEastAsia" w:cs="Arial Unicode MS"/>
          <w:sz w:val="24"/>
          <w:szCs w:val="24"/>
        </w:rPr>
        <w:t>年遷入新生村（前西山村）</w:t>
      </w:r>
      <w:r w:rsidRPr="00C6559E">
        <w:rPr>
          <w:rFonts w:asciiTheme="minorEastAsia" w:hAnsiTheme="minorEastAsia" w:cs="Arial Unicode MS"/>
          <w:sz w:val="24"/>
          <w:szCs w:val="24"/>
        </w:rPr>
        <w:t>12</w:t>
      </w:r>
      <w:r w:rsidRPr="00C6559E">
        <w:rPr>
          <w:rFonts w:asciiTheme="minorEastAsia" w:hAnsiTheme="minorEastAsia" w:cs="Arial Unicode MS"/>
          <w:sz w:val="24"/>
          <w:szCs w:val="24"/>
        </w:rPr>
        <w:t>課室</w:t>
      </w:r>
      <w:r w:rsidRPr="00C6559E">
        <w:rPr>
          <w:rFonts w:asciiTheme="minorEastAsia" w:hAnsiTheme="minorEastAsia" w:cs="Arial Unicode MS"/>
          <w:sz w:val="24"/>
          <w:szCs w:val="24"/>
        </w:rPr>
        <w:t>24</w:t>
      </w:r>
      <w:r w:rsidRPr="00C6559E">
        <w:rPr>
          <w:rFonts w:asciiTheme="minorEastAsia" w:hAnsiTheme="minorEastAsia" w:cs="Arial Unicode MS"/>
          <w:sz w:val="24"/>
          <w:szCs w:val="24"/>
        </w:rPr>
        <w:t>班，校譽日隆。</w:t>
      </w:r>
    </w:p>
    <w:p w:rsidR="00C6559E" w:rsidRPr="00C6559E" w:rsidRDefault="00C6559E" w:rsidP="00C6559E">
      <w:pPr>
        <w:jc w:val="both"/>
        <w:rPr>
          <w:rFonts w:asciiTheme="minorEastAsia" w:hAnsiTheme="minorEastAsia"/>
          <w:sz w:val="24"/>
          <w:szCs w:val="24"/>
        </w:rPr>
      </w:pPr>
    </w:p>
    <w:p w:rsidR="00C86C6B" w:rsidRDefault="00C6559E" w:rsidP="00C6559E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C6559E">
        <w:rPr>
          <w:rFonts w:asciiTheme="minorEastAsia" w:hAnsiTheme="minorEastAsia" w:cs="Arial Unicode MS"/>
          <w:sz w:val="24"/>
          <w:szCs w:val="24"/>
        </w:rPr>
        <w:t>1974</w:t>
      </w:r>
      <w:r w:rsidRPr="00C6559E">
        <w:rPr>
          <w:rFonts w:asciiTheme="minorEastAsia" w:hAnsiTheme="minorEastAsia" w:cs="Arial Unicode MS"/>
          <w:sz w:val="24"/>
          <w:szCs w:val="24"/>
        </w:rPr>
        <w:t>年在</w:t>
      </w: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錫降村加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設分校，順應社會發展。</w:t>
      </w:r>
    </w:p>
    <w:p w:rsidR="00C6559E" w:rsidRPr="00C6559E" w:rsidRDefault="00C6559E" w:rsidP="00C6559E">
      <w:pPr>
        <w:jc w:val="both"/>
        <w:rPr>
          <w:rFonts w:asciiTheme="minorEastAsia" w:hAnsiTheme="minorEastAsia"/>
          <w:sz w:val="24"/>
          <w:szCs w:val="24"/>
        </w:rPr>
      </w:pPr>
    </w:p>
    <w:p w:rsidR="00C86C6B" w:rsidRDefault="00C6559E" w:rsidP="00C6559E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1990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年代，市鎮屋邨，天水圍興建大型小學，吸納大量學生，同時政府刻意肅清鄉村小學。</w:t>
      </w:r>
    </w:p>
    <w:p w:rsidR="00C6559E" w:rsidRPr="00C6559E" w:rsidRDefault="00C6559E" w:rsidP="00C6559E">
      <w:pPr>
        <w:jc w:val="both"/>
        <w:rPr>
          <w:rFonts w:asciiTheme="minorEastAsia" w:hAnsiTheme="minorEastAsia"/>
          <w:sz w:val="24"/>
          <w:szCs w:val="24"/>
        </w:rPr>
      </w:pPr>
    </w:p>
    <w:p w:rsidR="00C86C6B" w:rsidRDefault="00C6559E" w:rsidP="00C6559E">
      <w:pPr>
        <w:jc w:val="both"/>
        <w:rPr>
          <w:rFonts w:asciiTheme="minorEastAsia" w:hAnsiTheme="minorEastAsia" w:cs="Arial Unicode MS" w:hint="eastAsia"/>
          <w:sz w:val="24"/>
          <w:szCs w:val="24"/>
        </w:rPr>
      </w:pPr>
      <w:r w:rsidRPr="00C6559E">
        <w:rPr>
          <w:rFonts w:asciiTheme="minorEastAsia" w:hAnsiTheme="minorEastAsia" w:cs="Arial Unicode MS"/>
          <w:sz w:val="24"/>
          <w:szCs w:val="24"/>
        </w:rPr>
        <w:t>本區災難因政府將葵</w:t>
      </w: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涌貨櫃場清走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，趕來附近佔用所有空地，</w:t>
      </w: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田廈路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被貨櫃及重型車輛全部佔用。</w:t>
      </w: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此外，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加上天水圍及附近污水渠工程，近十年佔用</w:t>
      </w: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田廈路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半邊馬路，因而學生無法安心上學。</w:t>
      </w:r>
    </w:p>
    <w:p w:rsidR="00C6559E" w:rsidRPr="00C6559E" w:rsidRDefault="00C6559E" w:rsidP="00C6559E">
      <w:pPr>
        <w:jc w:val="both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C86C6B" w:rsidRPr="00C6559E" w:rsidRDefault="00C6559E" w:rsidP="00C6559E">
      <w:pPr>
        <w:jc w:val="both"/>
        <w:rPr>
          <w:rFonts w:asciiTheme="minorEastAsia" w:hAnsiTheme="minorEastAsia"/>
          <w:sz w:val="24"/>
          <w:szCs w:val="24"/>
        </w:rPr>
      </w:pPr>
      <w:r w:rsidRPr="00C6559E">
        <w:rPr>
          <w:rFonts w:asciiTheme="minorEastAsia" w:hAnsiTheme="minorEastAsia" w:cs="Arial Unicode MS"/>
          <w:sz w:val="24"/>
          <w:szCs w:val="24"/>
        </w:rPr>
        <w:t>1996</w:t>
      </w:r>
      <w:proofErr w:type="gramStart"/>
      <w:r w:rsidRPr="00C6559E">
        <w:rPr>
          <w:rFonts w:asciiTheme="minorEastAsia" w:hAnsiTheme="minorEastAsia" w:cs="Arial Unicode MS"/>
          <w:sz w:val="24"/>
          <w:szCs w:val="24"/>
        </w:rPr>
        <w:t>年終告</w:t>
      </w:r>
      <w:proofErr w:type="gramEnd"/>
      <w:r w:rsidRPr="00C6559E">
        <w:rPr>
          <w:rFonts w:asciiTheme="minorEastAsia" w:hAnsiTheme="minorEastAsia" w:cs="Arial Unicode MS"/>
          <w:sz w:val="24"/>
          <w:szCs w:val="24"/>
        </w:rPr>
        <w:t>結束。</w:t>
      </w:r>
    </w:p>
    <w:sectPr w:rsidR="00C86C6B" w:rsidRPr="00C6559E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C86C6B"/>
    <w:rsid w:val="00C6559E"/>
    <w:rsid w:val="00C8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</cp:lastModifiedBy>
  <cp:revision>2</cp:revision>
  <dcterms:created xsi:type="dcterms:W3CDTF">2017-03-14T11:06:00Z</dcterms:created>
  <dcterms:modified xsi:type="dcterms:W3CDTF">2017-03-14T11:07:00Z</dcterms:modified>
</cp:coreProperties>
</file>